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3A" w:rsidRPr="0025233A" w:rsidRDefault="0025233A" w:rsidP="0025233A">
      <w:pPr>
        <w:pStyle w:val="4"/>
        <w:rPr>
          <w:sz w:val="28"/>
          <w:szCs w:val="28"/>
        </w:rPr>
      </w:pPr>
      <w:r w:rsidRPr="0025233A">
        <w:rPr>
          <w:rStyle w:val="contenttitletxt"/>
          <w:sz w:val="28"/>
          <w:szCs w:val="28"/>
        </w:rPr>
        <w:t>Пакет документов, необходимый для оформления льготной путевки</w:t>
      </w:r>
      <w:r w:rsidRPr="0025233A">
        <w:rPr>
          <w:sz w:val="28"/>
          <w:szCs w:val="28"/>
        </w:rPr>
        <w:t xml:space="preserve"> </w:t>
      </w:r>
    </w:p>
    <w:p w:rsidR="0025233A" w:rsidRPr="0025233A" w:rsidRDefault="0025233A" w:rsidP="0025233A">
      <w:pPr>
        <w:rPr>
          <w:rFonts w:ascii="Times New Roman" w:hAnsi="Times New Roman" w:cs="Times New Roman"/>
          <w:sz w:val="28"/>
          <w:szCs w:val="28"/>
        </w:rPr>
      </w:pPr>
      <w:r w:rsidRPr="0025233A">
        <w:rPr>
          <w:rFonts w:ascii="Times New Roman" w:hAnsi="Times New Roman" w:cs="Times New Roman"/>
          <w:sz w:val="28"/>
          <w:szCs w:val="28"/>
        </w:rPr>
        <w:t xml:space="preserve">Для получения санаторной путевки необходимо: </w:t>
      </w:r>
    </w:p>
    <w:p w:rsidR="0025233A" w:rsidRPr="0025233A" w:rsidRDefault="0025233A" w:rsidP="0025233A">
      <w:pPr>
        <w:rPr>
          <w:rFonts w:ascii="Times New Roman" w:hAnsi="Times New Roman" w:cs="Times New Roman"/>
          <w:sz w:val="28"/>
          <w:szCs w:val="28"/>
        </w:rPr>
      </w:pPr>
      <w:r w:rsidRPr="0025233A">
        <w:rPr>
          <w:rFonts w:ascii="Times New Roman" w:hAnsi="Times New Roman" w:cs="Times New Roman"/>
          <w:sz w:val="28"/>
          <w:szCs w:val="28"/>
        </w:rPr>
        <w:t xml:space="preserve">1. Ходатайство (подпись руководителя и председателя профкома, печать) </w:t>
      </w:r>
    </w:p>
    <w:p w:rsidR="0025233A" w:rsidRPr="0025233A" w:rsidRDefault="0025233A" w:rsidP="0025233A">
      <w:pPr>
        <w:rPr>
          <w:rFonts w:ascii="Times New Roman" w:hAnsi="Times New Roman" w:cs="Times New Roman"/>
          <w:sz w:val="28"/>
          <w:szCs w:val="28"/>
        </w:rPr>
      </w:pPr>
      <w:r w:rsidRPr="0025233A">
        <w:rPr>
          <w:rFonts w:ascii="Times New Roman" w:hAnsi="Times New Roman" w:cs="Times New Roman"/>
          <w:sz w:val="28"/>
          <w:szCs w:val="28"/>
        </w:rPr>
        <w:t xml:space="preserve">2. Заявление (по форме) </w:t>
      </w:r>
    </w:p>
    <w:p w:rsidR="0025233A" w:rsidRPr="0025233A" w:rsidRDefault="0025233A" w:rsidP="0025233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33A">
        <w:rPr>
          <w:rFonts w:ascii="Times New Roman" w:eastAsia="Calibri" w:hAnsi="Times New Roman" w:cs="Times New Roman"/>
          <w:sz w:val="28"/>
          <w:szCs w:val="28"/>
        </w:rPr>
        <w:t>3. Справка для получения санаторно-курортной путевки по форме №070/у (из поликлиники);</w:t>
      </w:r>
    </w:p>
    <w:p w:rsidR="0025233A" w:rsidRPr="0025233A" w:rsidRDefault="0025233A" w:rsidP="0025233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33A">
        <w:rPr>
          <w:rFonts w:ascii="Times New Roman" w:eastAsia="Calibri" w:hAnsi="Times New Roman" w:cs="Times New Roman"/>
          <w:sz w:val="28"/>
          <w:szCs w:val="28"/>
        </w:rPr>
        <w:t>4. Справка с места работы, подтверждающая, что действительно он работает в данном учреждении и в такой-то должности;</w:t>
      </w:r>
    </w:p>
    <w:p w:rsidR="0025233A" w:rsidRPr="0025233A" w:rsidRDefault="0025233A" w:rsidP="0025233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33A">
        <w:rPr>
          <w:rFonts w:ascii="Times New Roman" w:eastAsia="Calibri" w:hAnsi="Times New Roman" w:cs="Times New Roman"/>
          <w:sz w:val="28"/>
          <w:szCs w:val="28"/>
        </w:rPr>
        <w:t xml:space="preserve">5. Справка о заработной плате за 3 </w:t>
      </w:r>
      <w:proofErr w:type="gramStart"/>
      <w:r w:rsidRPr="0025233A">
        <w:rPr>
          <w:rFonts w:ascii="Times New Roman" w:eastAsia="Calibri" w:hAnsi="Times New Roman" w:cs="Times New Roman"/>
          <w:sz w:val="28"/>
          <w:szCs w:val="28"/>
        </w:rPr>
        <w:t>последних</w:t>
      </w:r>
      <w:proofErr w:type="gramEnd"/>
      <w:r w:rsidRPr="0025233A">
        <w:rPr>
          <w:rFonts w:ascii="Times New Roman" w:eastAsia="Calibri" w:hAnsi="Times New Roman" w:cs="Times New Roman"/>
          <w:sz w:val="28"/>
          <w:szCs w:val="28"/>
        </w:rPr>
        <w:t xml:space="preserve"> календарных месяца, предшествующих месяцу подачи заявления;</w:t>
      </w:r>
    </w:p>
    <w:p w:rsidR="0025233A" w:rsidRPr="0025233A" w:rsidRDefault="0025233A" w:rsidP="0025233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33A">
        <w:rPr>
          <w:rFonts w:ascii="Times New Roman" w:eastAsia="Calibri" w:hAnsi="Times New Roman" w:cs="Times New Roman"/>
          <w:sz w:val="28"/>
          <w:szCs w:val="28"/>
        </w:rPr>
        <w:t>6. Иные доходы (начисления по больничному листу  и т.д.);</w:t>
      </w:r>
    </w:p>
    <w:p w:rsidR="0025233A" w:rsidRDefault="0025233A" w:rsidP="0025233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33A">
        <w:rPr>
          <w:rFonts w:ascii="Times New Roman" w:eastAsia="Calibri" w:hAnsi="Times New Roman" w:cs="Times New Roman"/>
          <w:sz w:val="28"/>
          <w:szCs w:val="28"/>
        </w:rPr>
        <w:t>7. Копия паспорта заявителя (стр. 1, прописка).</w:t>
      </w:r>
    </w:p>
    <w:p w:rsidR="008A5C0F" w:rsidRPr="0025233A" w:rsidRDefault="008A5C0F" w:rsidP="0025233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5C0F" w:rsidRDefault="008A5C0F" w:rsidP="002E1B0C">
      <w:pPr>
        <w:pStyle w:val="a3"/>
        <w:jc w:val="both"/>
        <w:rPr>
          <w:rStyle w:val="a4"/>
          <w:u w:val="single"/>
        </w:rPr>
      </w:pPr>
      <w:r>
        <w:rPr>
          <w:rStyle w:val="a4"/>
          <w:u w:val="single"/>
        </w:rPr>
        <w:t>Не предоставляется путевка</w:t>
      </w:r>
      <w:r>
        <w:rPr>
          <w:rStyle w:val="a4"/>
        </w:rPr>
        <w:t xml:space="preserve"> на санаторно-курортное лечение гражданам, имеющим </w:t>
      </w:r>
      <w:r>
        <w:rPr>
          <w:rStyle w:val="a4"/>
          <w:u w:val="single"/>
        </w:rPr>
        <w:t>инвалидность, участникам ВОВ, ветеранам боевых действий, чернобыльцам, не работающим пенсионерам, работникам</w:t>
      </w:r>
    </w:p>
    <w:p w:rsidR="008A5C0F" w:rsidRDefault="008A5C0F" w:rsidP="002E1B0C">
      <w:pPr>
        <w:pStyle w:val="a3"/>
        <w:jc w:val="both"/>
      </w:pPr>
      <w:r>
        <w:t xml:space="preserve">Все путевки на 14 дней. Оплачивается 10, 25, 40, 60 % от стоимости путевки в зависимости от доходов + дорога до санатория. </w:t>
      </w: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Default="00BF7E29" w:rsidP="008A5C0F">
      <w:pPr>
        <w:pStyle w:val="a3"/>
      </w:pPr>
    </w:p>
    <w:p w:rsidR="00BF7E29" w:rsidRPr="005437CB" w:rsidRDefault="00BF7E29" w:rsidP="00BF7E29">
      <w:pPr>
        <w:pStyle w:val="a3"/>
        <w:jc w:val="center"/>
        <w:rPr>
          <w:b/>
          <w:sz w:val="32"/>
          <w:szCs w:val="32"/>
        </w:rPr>
      </w:pPr>
      <w:r w:rsidRPr="005437CB">
        <w:rPr>
          <w:b/>
          <w:sz w:val="32"/>
          <w:szCs w:val="32"/>
        </w:rPr>
        <w:lastRenderedPageBreak/>
        <w:t>РАЗМЕР СОБСТВЕННОГО ПЛАТЕЖА РАБОТНИКА</w:t>
      </w:r>
    </w:p>
    <w:p w:rsidR="00BF7E29" w:rsidRPr="005437CB" w:rsidRDefault="00BF7E29" w:rsidP="00BF7E29">
      <w:pPr>
        <w:pStyle w:val="a3"/>
        <w:jc w:val="center"/>
        <w:rPr>
          <w:b/>
          <w:sz w:val="32"/>
          <w:szCs w:val="32"/>
        </w:rPr>
      </w:pPr>
      <w:r w:rsidRPr="005437CB">
        <w:rPr>
          <w:b/>
          <w:sz w:val="32"/>
          <w:szCs w:val="32"/>
        </w:rPr>
        <w:t>ЗА САНАТОРНО-КУРОРТНУЮ ПУТЕВКУ</w:t>
      </w:r>
    </w:p>
    <w:p w:rsidR="00BF7E29" w:rsidRPr="005437CB" w:rsidRDefault="00BF7E29" w:rsidP="00BF7E29">
      <w:pPr>
        <w:pStyle w:val="a3"/>
        <w:rPr>
          <w:sz w:val="32"/>
          <w:szCs w:val="32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6"/>
        <w:gridCol w:w="4914"/>
        <w:gridCol w:w="3960"/>
      </w:tblGrid>
      <w:tr w:rsidR="00BF7E29" w:rsidRPr="005437CB" w:rsidTr="003A3F59">
        <w:tc>
          <w:tcPr>
            <w:tcW w:w="1206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 xml:space="preserve">Группа </w:t>
            </w:r>
          </w:p>
        </w:tc>
        <w:tc>
          <w:tcPr>
            <w:tcW w:w="4914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Величина среднедушевого дохода семьи работника, % от прожиточного минимума на душу населения</w:t>
            </w:r>
          </w:p>
        </w:tc>
        <w:tc>
          <w:tcPr>
            <w:tcW w:w="3960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Размер собственного платежа работника за санаторно-курортную путевку, % от стоимости путевки</w:t>
            </w:r>
          </w:p>
        </w:tc>
      </w:tr>
      <w:tr w:rsidR="00BF7E29" w:rsidRPr="005437CB" w:rsidTr="003A3F59">
        <w:tc>
          <w:tcPr>
            <w:tcW w:w="1206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5437CB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4914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  <w:lang w:val="en-US"/>
              </w:rPr>
            </w:pPr>
            <w:r w:rsidRPr="005437CB">
              <w:rPr>
                <w:sz w:val="32"/>
                <w:szCs w:val="32"/>
              </w:rPr>
              <w:t xml:space="preserve">до 250 % включительно </w:t>
            </w:r>
          </w:p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3960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10 %</w:t>
            </w:r>
          </w:p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(до 24 800 руб.)</w:t>
            </w:r>
          </w:p>
        </w:tc>
      </w:tr>
      <w:tr w:rsidR="00BF7E29" w:rsidRPr="005437CB" w:rsidTr="003A3F59">
        <w:tc>
          <w:tcPr>
            <w:tcW w:w="1206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4914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 xml:space="preserve">свыше 250 % до 300 % включительно </w:t>
            </w:r>
          </w:p>
        </w:tc>
        <w:tc>
          <w:tcPr>
            <w:tcW w:w="3960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25 %</w:t>
            </w:r>
          </w:p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(от 24 800 до 29 800 руб.)</w:t>
            </w:r>
          </w:p>
        </w:tc>
      </w:tr>
      <w:tr w:rsidR="00BF7E29" w:rsidRPr="005437CB" w:rsidTr="003A3F59">
        <w:tc>
          <w:tcPr>
            <w:tcW w:w="1206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4914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 xml:space="preserve">Свыше 300 % до 400 % включительно </w:t>
            </w:r>
          </w:p>
        </w:tc>
        <w:tc>
          <w:tcPr>
            <w:tcW w:w="3960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40 %</w:t>
            </w:r>
          </w:p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(от 29 800 до 39 800 руб.)</w:t>
            </w:r>
          </w:p>
        </w:tc>
      </w:tr>
      <w:tr w:rsidR="00BF7E29" w:rsidRPr="005437CB" w:rsidTr="003A3F59">
        <w:tc>
          <w:tcPr>
            <w:tcW w:w="1206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5437CB">
              <w:rPr>
                <w:sz w:val="32"/>
                <w:szCs w:val="32"/>
                <w:lang w:val="en-US"/>
              </w:rPr>
              <w:t>IV</w:t>
            </w:r>
          </w:p>
        </w:tc>
        <w:tc>
          <w:tcPr>
            <w:tcW w:w="4914" w:type="dxa"/>
          </w:tcPr>
          <w:p w:rsidR="00BF7E29" w:rsidRPr="005437CB" w:rsidRDefault="00BF7E29" w:rsidP="003A3F59">
            <w:pPr>
              <w:pStyle w:val="a3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 xml:space="preserve">Свыше 400 % до 500 % включительно </w:t>
            </w:r>
          </w:p>
        </w:tc>
        <w:tc>
          <w:tcPr>
            <w:tcW w:w="3960" w:type="dxa"/>
          </w:tcPr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60 %</w:t>
            </w:r>
          </w:p>
          <w:p w:rsidR="00BF7E29" w:rsidRPr="005437CB" w:rsidRDefault="00BF7E29" w:rsidP="003A3F59">
            <w:pPr>
              <w:pStyle w:val="a3"/>
              <w:jc w:val="center"/>
              <w:rPr>
                <w:sz w:val="32"/>
                <w:szCs w:val="32"/>
              </w:rPr>
            </w:pPr>
            <w:r w:rsidRPr="005437CB">
              <w:rPr>
                <w:sz w:val="32"/>
                <w:szCs w:val="32"/>
              </w:rPr>
              <w:t>(от 39 800 до 49 700 руб.)</w:t>
            </w:r>
          </w:p>
        </w:tc>
      </w:tr>
    </w:tbl>
    <w:p w:rsidR="00BF7E29" w:rsidRDefault="00BF7E29" w:rsidP="00BF7E29">
      <w:pPr>
        <w:pStyle w:val="a3"/>
        <w:rPr>
          <w:sz w:val="36"/>
          <w:szCs w:val="36"/>
        </w:rPr>
      </w:pPr>
    </w:p>
    <w:p w:rsidR="00AD58D5" w:rsidRDefault="00AD58D5" w:rsidP="00BF7E29">
      <w:pPr>
        <w:pStyle w:val="a3"/>
        <w:rPr>
          <w:sz w:val="36"/>
          <w:szCs w:val="36"/>
        </w:rPr>
      </w:pPr>
    </w:p>
    <w:p w:rsidR="00AD58D5" w:rsidRDefault="00AD58D5" w:rsidP="00BF7E29">
      <w:pPr>
        <w:pStyle w:val="a3"/>
        <w:rPr>
          <w:sz w:val="36"/>
          <w:szCs w:val="36"/>
        </w:rPr>
      </w:pPr>
    </w:p>
    <w:p w:rsidR="00AD58D5" w:rsidRDefault="00AD58D5" w:rsidP="00BF7E29">
      <w:pPr>
        <w:pStyle w:val="a3"/>
        <w:rPr>
          <w:sz w:val="36"/>
          <w:szCs w:val="36"/>
        </w:rPr>
      </w:pPr>
    </w:p>
    <w:p w:rsidR="005437CB" w:rsidRDefault="005437CB" w:rsidP="00BF7E29">
      <w:pPr>
        <w:pStyle w:val="a3"/>
        <w:rPr>
          <w:sz w:val="36"/>
          <w:szCs w:val="36"/>
        </w:rPr>
      </w:pPr>
    </w:p>
    <w:p w:rsidR="005437CB" w:rsidRDefault="005437CB" w:rsidP="00BF7E29">
      <w:pPr>
        <w:pStyle w:val="a3"/>
        <w:rPr>
          <w:sz w:val="36"/>
          <w:szCs w:val="36"/>
        </w:rPr>
      </w:pPr>
    </w:p>
    <w:p w:rsidR="005437CB" w:rsidRDefault="005437CB" w:rsidP="00BF7E29">
      <w:pPr>
        <w:pStyle w:val="a3"/>
        <w:rPr>
          <w:sz w:val="36"/>
          <w:szCs w:val="36"/>
        </w:rPr>
      </w:pPr>
    </w:p>
    <w:p w:rsidR="005437CB" w:rsidRDefault="005437CB" w:rsidP="00BF7E29">
      <w:pPr>
        <w:pStyle w:val="a3"/>
        <w:rPr>
          <w:sz w:val="36"/>
          <w:szCs w:val="36"/>
        </w:rPr>
      </w:pPr>
    </w:p>
    <w:p w:rsidR="00AD58D5" w:rsidRPr="00FF6A2D" w:rsidRDefault="00AD58D5" w:rsidP="00BF7E29">
      <w:pPr>
        <w:pStyle w:val="a3"/>
        <w:rPr>
          <w:sz w:val="36"/>
          <w:szCs w:val="36"/>
        </w:rPr>
      </w:pPr>
    </w:p>
    <w:p w:rsidR="00AD58D5" w:rsidRDefault="00AD58D5" w:rsidP="00AD58D5">
      <w:pPr>
        <w:shd w:val="clear" w:color="auto" w:fill="FFFFFF"/>
        <w:spacing w:line="326" w:lineRule="exact"/>
        <w:ind w:left="1877" w:right="1786"/>
        <w:jc w:val="center"/>
        <w:rPr>
          <w:rFonts w:ascii="Times New Roman" w:hAnsi="Times New Roman" w:cs="Times New Roman"/>
          <w:b/>
          <w:color w:val="000000"/>
          <w:w w:val="86"/>
          <w:sz w:val="28"/>
          <w:szCs w:val="28"/>
        </w:rPr>
      </w:pPr>
      <w:r w:rsidRPr="00AD58D5">
        <w:rPr>
          <w:rFonts w:ascii="Times New Roman" w:hAnsi="Times New Roman" w:cs="Times New Roman"/>
          <w:b/>
          <w:color w:val="000000"/>
          <w:spacing w:val="-3"/>
          <w:w w:val="86"/>
          <w:sz w:val="28"/>
          <w:szCs w:val="28"/>
        </w:rPr>
        <w:lastRenderedPageBreak/>
        <w:t xml:space="preserve">Телефоны санаторно-курортные учреждения всех типов </w:t>
      </w:r>
      <w:r w:rsidRPr="00AD58D5">
        <w:rPr>
          <w:rFonts w:ascii="Times New Roman" w:hAnsi="Times New Roman" w:cs="Times New Roman"/>
          <w:b/>
          <w:color w:val="000000"/>
          <w:w w:val="86"/>
          <w:sz w:val="28"/>
          <w:szCs w:val="28"/>
        </w:rPr>
        <w:t>для работников бюджетных учреждений РТ</w:t>
      </w:r>
    </w:p>
    <w:tbl>
      <w:tblPr>
        <w:tblpPr w:leftFromText="180" w:rightFromText="180" w:vertAnchor="page" w:horzAnchor="margin" w:tblpXSpec="center" w:tblpY="2192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75"/>
        <w:gridCol w:w="3488"/>
        <w:gridCol w:w="2391"/>
      </w:tblGrid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санатория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91" w:type="dxa"/>
          </w:tcPr>
          <w:p w:rsidR="005437CB" w:rsidRPr="00AD58D5" w:rsidRDefault="005437CB" w:rsidP="005437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Ливадия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Казань,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Сибирский тракт, 7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(8843) 273-97-33, 73-97-63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Жемчужина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ул. Мелекесская,1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(88552) 70-47-47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70-83-05 факс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Васильевский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район, п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асильево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(884371) 6-20-10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Чувашия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(88352) 300-601</w:t>
            </w:r>
          </w:p>
        </w:tc>
      </w:tr>
      <w:tr w:rsidR="005437CB" w:rsidRPr="00AD58D5" w:rsidTr="005437CB">
        <w:trPr>
          <w:trHeight w:val="1162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Сосновый бор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Васильево, ул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агерная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 xml:space="preserve">(884371) 6-30-05, 6-31-04, 6-30-88 факс  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Санта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д. Боровое Матюшино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(8843) 2-67-03-72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67-03-20 факс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Азнакаево, ул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машева д.2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(885592) 77938, 77262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Ессентуки санаторий им. Павлова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 Ессентуки, ул. Ленина,3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(887934) 6-76-01;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6-26-77; 6-50-92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Евпатория </w:t>
            </w: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Береговой</w:t>
            </w:r>
            <w:proofErr w:type="gramEnd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АР Крым, </w:t>
            </w: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район, с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олочное, ул.Лиманная,1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 xml:space="preserve">8103806569  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4-28-17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Маргарита Филипповна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Русь (Геленджик) 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Геленджик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(886141) 7-17-21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Ессентуки </w:t>
            </w: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(Центросоюз)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. Ессентуки, ул. </w:t>
            </w: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Гааза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, 18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(887934) 6-56-84;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 xml:space="preserve"> 6-53-12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Прометей (Геленджик)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Геленджик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(886241) 6-51-02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Лидия Евгеньевна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Елабуга, пр. Нефтяников, 32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(885557)27-520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Лучезарный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Нурлат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ул. Карла Маркса, 2а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(884345) 20-232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ЛОК «Волга»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ул. Гагарина, 1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(884371) 57-739;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57-991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Ижминводы</w:t>
            </w:r>
            <w:proofErr w:type="spellEnd"/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Менделеевский район, с. Ижевска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(885549) 3-67-10;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3-69-19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Бакирово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Бакирово</w:t>
            </w:r>
            <w:proofErr w:type="spellEnd"/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(885595) 9-78-19;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34-034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Кленовая гора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Республика Марий Эл, Волжский район, п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леновая Гора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(88361)5-61-45;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5-61-34</w:t>
            </w:r>
          </w:p>
        </w:tc>
      </w:tr>
      <w:tr w:rsidR="005437CB" w:rsidRPr="00AD58D5" w:rsidTr="005437CB"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Лесная Поляна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(Пятигорск</w:t>
            </w: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Пятигорск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(88793) 974417; 974401</w:t>
            </w:r>
          </w:p>
        </w:tc>
      </w:tr>
      <w:tr w:rsidR="005437CB" w:rsidRPr="00AD58D5" w:rsidTr="005437CB">
        <w:trPr>
          <w:trHeight w:val="531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Дельфин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Зеленодольский</w:t>
            </w:r>
            <w:proofErr w:type="spellEnd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р-н)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район                     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(884371) 5-81-20</w:t>
            </w:r>
          </w:p>
        </w:tc>
      </w:tr>
      <w:tr w:rsidR="005437CB" w:rsidRPr="00AD58D5" w:rsidTr="005437CB">
        <w:trPr>
          <w:trHeight w:val="531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убаненко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д.6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(88552) 38-62-39, 39-68-20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акс</w:t>
            </w:r>
          </w:p>
          <w:p w:rsid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 xml:space="preserve">56-53-18 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 xml:space="preserve">Резеда </w:t>
            </w:r>
            <w:proofErr w:type="spellStart"/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Файзрахмановна</w:t>
            </w:r>
            <w:proofErr w:type="spellEnd"/>
            <w:r w:rsidRPr="005437CB">
              <w:rPr>
                <w:rFonts w:ascii="Times New Roman" w:hAnsi="Times New Roman" w:cs="Times New Roman"/>
                <w:sz w:val="28"/>
                <w:szCs w:val="28"/>
              </w:rPr>
              <w:t xml:space="preserve"> (регистратура) 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56-53-03 приемная (письма)</w:t>
            </w:r>
          </w:p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56-84-90 факс</w:t>
            </w:r>
          </w:p>
        </w:tc>
      </w:tr>
      <w:tr w:rsidR="005437CB" w:rsidRPr="00AD58D5" w:rsidTr="005437CB">
        <w:trPr>
          <w:trHeight w:val="531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Камаз</w:t>
            </w:r>
            <w:proofErr w:type="spellEnd"/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убаненко</w:t>
            </w:r>
            <w:proofErr w:type="spellEnd"/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(88552) 38-62-39</w:t>
            </w:r>
          </w:p>
        </w:tc>
      </w:tr>
      <w:tr w:rsidR="005437CB" w:rsidRPr="00AD58D5" w:rsidTr="005437CB">
        <w:trPr>
          <w:trHeight w:val="531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Лениногорск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Заварыкина</w:t>
            </w:r>
            <w:proofErr w:type="spellEnd"/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 д.6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(885595) 5-16-69</w:t>
            </w:r>
          </w:p>
        </w:tc>
      </w:tr>
      <w:tr w:rsidR="005437CB" w:rsidRPr="00AD58D5" w:rsidTr="005437CB">
        <w:trPr>
          <w:trHeight w:val="531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Вита (</w:t>
            </w:r>
            <w:proofErr w:type="gramStart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. Бугульма)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Бугульма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Комсомольская 2 а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(885594) 4-88-30</w:t>
            </w:r>
          </w:p>
        </w:tc>
      </w:tr>
      <w:tr w:rsidR="005437CB" w:rsidRPr="00AD58D5" w:rsidTr="005437CB">
        <w:trPr>
          <w:trHeight w:val="531"/>
        </w:trPr>
        <w:tc>
          <w:tcPr>
            <w:tcW w:w="82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75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</w:t>
            </w:r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(г</w:t>
            </w:r>
            <w:proofErr w:type="gramStart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 w:rsidRPr="00AD58D5">
              <w:rPr>
                <w:rFonts w:ascii="Times New Roman" w:hAnsi="Times New Roman" w:cs="Times New Roman"/>
                <w:b/>
                <w:sz w:val="28"/>
                <w:szCs w:val="28"/>
              </w:rPr>
              <w:t>льметьевск</w:t>
            </w: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88" w:type="dxa"/>
          </w:tcPr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  <w:p w:rsidR="005437CB" w:rsidRPr="00AD58D5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8D5">
              <w:rPr>
                <w:rFonts w:ascii="Times New Roman" w:hAnsi="Times New Roman" w:cs="Times New Roman"/>
                <w:sz w:val="28"/>
                <w:szCs w:val="28"/>
              </w:rPr>
              <w:t>Маяковского 68</w:t>
            </w:r>
          </w:p>
        </w:tc>
        <w:tc>
          <w:tcPr>
            <w:tcW w:w="2391" w:type="dxa"/>
          </w:tcPr>
          <w:p w:rsidR="005437CB" w:rsidRPr="005437CB" w:rsidRDefault="005437CB" w:rsidP="005437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7CB">
              <w:rPr>
                <w:rFonts w:ascii="Times New Roman" w:hAnsi="Times New Roman" w:cs="Times New Roman"/>
                <w:sz w:val="28"/>
                <w:szCs w:val="28"/>
              </w:rPr>
              <w:t>(88553) 32-30-07</w:t>
            </w:r>
          </w:p>
        </w:tc>
      </w:tr>
    </w:tbl>
    <w:p w:rsidR="005437CB" w:rsidRPr="00AD58D5" w:rsidRDefault="005437CB" w:rsidP="00AD58D5">
      <w:pPr>
        <w:shd w:val="clear" w:color="auto" w:fill="FFFFFF"/>
        <w:spacing w:line="326" w:lineRule="exact"/>
        <w:ind w:left="1877" w:right="1786"/>
        <w:jc w:val="center"/>
        <w:rPr>
          <w:rFonts w:ascii="Times New Roman" w:hAnsi="Times New Roman" w:cs="Times New Roman"/>
          <w:b/>
          <w:color w:val="000000"/>
          <w:w w:val="86"/>
          <w:sz w:val="28"/>
          <w:szCs w:val="28"/>
        </w:rPr>
      </w:pPr>
    </w:p>
    <w:p w:rsidR="00AD58D5" w:rsidRPr="00AD58D5" w:rsidRDefault="00AD58D5" w:rsidP="00AD58D5">
      <w:pPr>
        <w:shd w:val="clear" w:color="auto" w:fill="FFFFFF"/>
        <w:spacing w:line="326" w:lineRule="exact"/>
        <w:ind w:left="1877" w:right="1786"/>
        <w:jc w:val="center"/>
        <w:rPr>
          <w:rFonts w:ascii="Times New Roman" w:hAnsi="Times New Roman" w:cs="Times New Roman"/>
          <w:b/>
          <w:color w:val="000000"/>
          <w:w w:val="86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Pr="00AD58D5" w:rsidRDefault="00AD58D5" w:rsidP="005437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D5" w:rsidRDefault="00AD58D5" w:rsidP="00AD58D5"/>
    <w:p w:rsidR="00AD58D5" w:rsidRDefault="00AD58D5" w:rsidP="00AD58D5"/>
    <w:p w:rsidR="00936FF0" w:rsidRPr="0025233A" w:rsidRDefault="00936FF0">
      <w:pPr>
        <w:rPr>
          <w:rFonts w:ascii="Times New Roman" w:hAnsi="Times New Roman" w:cs="Times New Roman"/>
          <w:sz w:val="28"/>
          <w:szCs w:val="28"/>
        </w:rPr>
      </w:pPr>
    </w:p>
    <w:sectPr w:rsidR="00936FF0" w:rsidRPr="0025233A" w:rsidSect="0054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233A"/>
    <w:rsid w:val="0025233A"/>
    <w:rsid w:val="002E1B0C"/>
    <w:rsid w:val="003A61C3"/>
    <w:rsid w:val="005316D9"/>
    <w:rsid w:val="00540890"/>
    <w:rsid w:val="005437CB"/>
    <w:rsid w:val="005A6BD5"/>
    <w:rsid w:val="006D1EC4"/>
    <w:rsid w:val="008A5C0F"/>
    <w:rsid w:val="00936FF0"/>
    <w:rsid w:val="00AD58D5"/>
    <w:rsid w:val="00BF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90"/>
  </w:style>
  <w:style w:type="paragraph" w:styleId="4">
    <w:name w:val="heading 4"/>
    <w:basedOn w:val="a"/>
    <w:link w:val="40"/>
    <w:qFormat/>
    <w:rsid w:val="002523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23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tenttitletxt">
    <w:name w:val="contenttitletxt"/>
    <w:basedOn w:val="a0"/>
    <w:rsid w:val="0025233A"/>
  </w:style>
  <w:style w:type="paragraph" w:styleId="a3">
    <w:name w:val="Normal (Web)"/>
    <w:basedOn w:val="a"/>
    <w:rsid w:val="008A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A5C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2021-11-18T10:27:00Z</dcterms:created>
  <dcterms:modified xsi:type="dcterms:W3CDTF">2021-11-19T05:42:00Z</dcterms:modified>
</cp:coreProperties>
</file>